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【中文名】紫藤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【学  名】Wisteria sinensis （Sims）Sweet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【英文名】Purplevine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【别名】朱藤、招藤、招豆藤、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"https://baike.so.com/doc/6786271-7002878.html"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藤萝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【科属】蝶形花科，紫藤属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【成长历程】1956年4月由魏生斌校长组织种植的，当时只有两棵，又于1991年春季扦插两枝与原来两枝的南边，形成现在的样子。</w:t>
      </w:r>
      <w:bookmarkStart w:id="3" w:name="_GoBack"/>
      <w:bookmarkEnd w:id="3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【代表意义】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生机勃勃、人开如花、生命长河。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紫藤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无声却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告诉人们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教人顽强斗风雨、教人对生命充满希望、教人勇敢超越个人痛苦。紫藤寄予莘莘学子——苦读，勤练，专注，有恒。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【解释】：木名。蔓生木本，茎缠绕他物，花紫色蝶形，可供观赏。见 明 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"https://baike.so.com/doc/963214-1018140.html"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李时珍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 《本草纲目·草七·紫藤》。 晋 嵇含 《南方草木状·木》：“紫藤。叶细长，茎如竹根，极坚实。”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color w:val="3333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【产地】原产我国，朝鲜、日本亦有分布。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"https://baike.so.com/doc/4568607-4779641.html"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华北地区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多有分布，以河北、河南、山西、山东最为常见。华东、华中、华南、西北和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"https://baike.so.com/doc/2285280-2417525.html"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西南地区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均有栽培。中国南至广东，北至内蒙古普遍栽培于庭园，以供观赏。花可炒作菜食，茎叶供药用。花开可半月不凋。常见的品种有多花紫藤、银藤、红玉藤、白玉藤、南京藤等。上海有紫藤镇、紫藤园，苏州亦有古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紫藤为暖带及温带植物，对气候和土壤的适应性强，较耐寒，能耐水湿及瘠薄土壤，喜光，较耐阴。以土层深厚，排水良好，向阳避风的地方栽培最适宜。主根深，侧根浅，不耐移栽。生长较快，寿命很长。缠绕能力强，它对其它植物有绞杀作用。三月现蕾，四月盛花，每轴有蝶形花20至80朵。紫藤各地均有野生或栽培，根、种子入药，性甘，微温，有小毒。树皮含贰类，花含挥发油，叶子含金雀花碱等。</w:t>
      </w:r>
      <w:bookmarkStart w:id="0" w:name="5367262-5603018-2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20" w:firstLineChars="200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形态特征</w:t>
      </w: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】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落叶攀援缠绕性大藤本植物，干皮深灰色，不裂。嫩枝暗黄绿色密被柔毛，冬芽扁卵形，密被柔毛。一回奇数羽状复叶</w:t>
      </w:r>
      <w:r>
        <w:rPr>
          <w:rStyle w:val="6"/>
          <w:rFonts w:hint="default" w:ascii="Arial" w:hAnsi="Arial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互生，小叶对生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，有小叶7～13枚，卵状椭圆形，先端长渐尖或突尖，叶表无毛或稍有毛，叶背具疏毛或近无毛，小叶柄被疏毛，侧生总状花序，长达30～35厘米，呈下垂状，总花梗、小花梗及花萼密被柔毛，花紫色或深紫色，花瓣基部有爪，近爪处有2个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"https://baike.so.com/doc/5265673-5499447.html"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胼胝体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，雄蕊10枚，2体（9+1）。荚果扁圆条形，长达10～20厘米，密被白色绒毛，种子扁球形、黑色。花期4～5月，果熟8～9月。</w:t>
      </w:r>
      <w:bookmarkStart w:id="1" w:name="5367262-5603018-3"/>
      <w:bookmarkEnd w:id="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分布范围</w:t>
      </w:r>
      <w:r>
        <w:rPr>
          <w:rFonts w:hint="eastAsia" w:ascii="Arial" w:hAnsi="Arial" w:eastAsia="微软雅黑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产地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"https://baike.so.com/doc/5009325-5234410.html"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紫藤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原产中国，朝鲜、日本亦有分布。华北地区多有分布，以河北、河南、山西、山东最为常见。华东、华中、华南、西北和西南地区均有栽培。中国南至广东，北至内蒙古普遍栽培于庭园，以供观赏。花可炒作菜食，茎叶供药用。花开可半月不凋。常见的品种有多花紫藤、银藤、红玉藤、白玉藤、南京藤等。上海有紫藤镇、紫藤园，苏州亦有古藤。</w:t>
      </w:r>
      <w:bookmarkStart w:id="2" w:name="5367262-5603018-4"/>
      <w:bookmarkEnd w:id="2"/>
      <w:r>
        <w:rPr>
          <w:rFonts w:hint="eastAsia" w:ascii="宋体" w:hAnsi="宋体" w:eastAsia="宋体" w:cs="宋体"/>
          <w:i w:val="0"/>
          <w:caps w:val="0"/>
          <w:color w:val="319818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19818"/>
          <w:spacing w:val="0"/>
          <w:sz w:val="18"/>
          <w:szCs w:val="18"/>
          <w:u w:val="none"/>
          <w:shd w:val="clear" w:fill="FFFFFF"/>
        </w:rPr>
        <w:instrText xml:space="preserve"> HYPERLINK "https://baike.so.com/create/edit/?eid=5367262&amp;sid=5603018&amp;secid=4" </w:instrText>
      </w:r>
      <w:r>
        <w:rPr>
          <w:rFonts w:hint="eastAsia" w:ascii="宋体" w:hAnsi="宋体" w:eastAsia="宋体" w:cs="宋体"/>
          <w:i w:val="0"/>
          <w:caps w:val="0"/>
          <w:color w:val="319818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19818"/>
          <w:spacing w:val="0"/>
          <w:sz w:val="18"/>
          <w:szCs w:val="18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10E87"/>
    <w:rsid w:val="1A712E7A"/>
    <w:rsid w:val="2EDF0E97"/>
    <w:rsid w:val="42410E87"/>
    <w:rsid w:val="6EC22524"/>
    <w:rsid w:val="7EA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2020-04-08T09:20:00Z</dcterms:created>
  <dc:creator>Administrator</dc:creator>
  <cp:lastModifiedBy>Administrator</cp:lastModifiedBy>
  <dcterms:modified xsi:type="dcterms:W3CDTF">2020-04-09T06:40:06Z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