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8"/>
        <w:gridCol w:w="4837"/>
        <w:gridCol w:w="2335"/>
      </w:tblGrid>
      <w:tr w:rsidR="009F0BE9" w:rsidTr="0055257E">
        <w:trPr>
          <w:trHeight w:val="637"/>
        </w:trPr>
        <w:tc>
          <w:tcPr>
            <w:tcW w:w="8440" w:type="dxa"/>
            <w:gridSpan w:val="3"/>
            <w:vAlign w:val="center"/>
          </w:tcPr>
          <w:p w:rsidR="009F0BE9" w:rsidRDefault="009F0BE9" w:rsidP="0055257E">
            <w:pPr>
              <w:spacing w:line="44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咸阳中学</w:t>
            </w:r>
            <w:r>
              <w:rPr>
                <w:rFonts w:hint="eastAsia"/>
                <w:b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  <w:u w:val="single"/>
              </w:rPr>
              <w:t>高一</w:t>
            </w:r>
            <w:r>
              <w:rPr>
                <w:rFonts w:hint="eastAsia"/>
                <w:b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/>
                <w:b/>
                <w:color w:val="000000"/>
                <w:sz w:val="24"/>
              </w:rPr>
              <w:t>年级</w:t>
            </w:r>
            <w:r>
              <w:rPr>
                <w:rFonts w:hint="eastAsia"/>
                <w:b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  <w:u w:val="single"/>
              </w:rPr>
              <w:t>语文</w:t>
            </w:r>
            <w:r>
              <w:rPr>
                <w:rFonts w:hint="eastAsia"/>
                <w:b/>
                <w:color w:val="000000"/>
                <w:sz w:val="24"/>
                <w:u w:val="single"/>
              </w:rPr>
              <w:t xml:space="preserve">  </w:t>
            </w:r>
            <w:proofErr w:type="gramStart"/>
            <w:r>
              <w:rPr>
                <w:rFonts w:hint="eastAsia"/>
                <w:b/>
                <w:color w:val="000000"/>
                <w:sz w:val="24"/>
              </w:rPr>
              <w:t>科导学案</w:t>
            </w:r>
            <w:proofErr w:type="gramEnd"/>
          </w:p>
        </w:tc>
      </w:tr>
      <w:tr w:rsidR="009F0BE9" w:rsidTr="0055257E">
        <w:trPr>
          <w:trHeight w:val="637"/>
        </w:trPr>
        <w:tc>
          <w:tcPr>
            <w:tcW w:w="1268" w:type="dxa"/>
            <w:vAlign w:val="center"/>
          </w:tcPr>
          <w:p w:rsidR="009F0BE9" w:rsidRDefault="009F0BE9" w:rsidP="0055257E">
            <w:pPr>
              <w:spacing w:line="44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课</w:t>
            </w:r>
            <w:r>
              <w:rPr>
                <w:rFonts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/>
                <w:b/>
                <w:color w:val="000000"/>
                <w:sz w:val="24"/>
              </w:rPr>
              <w:t>题</w:t>
            </w:r>
          </w:p>
        </w:tc>
        <w:tc>
          <w:tcPr>
            <w:tcW w:w="4837" w:type="dxa"/>
            <w:vAlign w:val="center"/>
          </w:tcPr>
          <w:p w:rsidR="009F0BE9" w:rsidRDefault="009F0BE9" w:rsidP="0055257E">
            <w:pPr>
              <w:tabs>
                <w:tab w:val="left" w:pos="1548"/>
                <w:tab w:val="center" w:pos="2370"/>
              </w:tabs>
              <w:spacing w:line="440" w:lineRule="exact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ab/>
            </w:r>
            <w:r>
              <w:rPr>
                <w:rFonts w:hint="eastAsia"/>
                <w:color w:val="000000"/>
                <w:sz w:val="24"/>
              </w:rPr>
              <w:tab/>
            </w:r>
            <w:r>
              <w:rPr>
                <w:rFonts w:hint="eastAsia"/>
                <w:b/>
                <w:bCs/>
                <w:color w:val="000000"/>
                <w:sz w:val="24"/>
              </w:rPr>
              <w:t>烛之武退秦师</w:t>
            </w:r>
          </w:p>
        </w:tc>
        <w:tc>
          <w:tcPr>
            <w:tcW w:w="2335" w:type="dxa"/>
            <w:vAlign w:val="center"/>
          </w:tcPr>
          <w:p w:rsidR="009F0BE9" w:rsidRDefault="009F0BE9" w:rsidP="0055257E">
            <w:pPr>
              <w:spacing w:line="44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课时：</w:t>
            </w:r>
            <w:r>
              <w:rPr>
                <w:rFonts w:hint="eastAsia"/>
                <w:b/>
                <w:color w:val="000000"/>
                <w:sz w:val="24"/>
              </w:rPr>
              <w:t>1</w:t>
            </w:r>
          </w:p>
        </w:tc>
      </w:tr>
      <w:tr w:rsidR="009F0BE9" w:rsidTr="0055257E">
        <w:trPr>
          <w:trHeight w:val="1577"/>
        </w:trPr>
        <w:tc>
          <w:tcPr>
            <w:tcW w:w="1268" w:type="dxa"/>
            <w:vAlign w:val="center"/>
          </w:tcPr>
          <w:p w:rsidR="009F0BE9" w:rsidRDefault="009F0BE9" w:rsidP="0055257E">
            <w:pPr>
              <w:spacing w:line="44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学习目标</w:t>
            </w:r>
          </w:p>
        </w:tc>
        <w:tc>
          <w:tcPr>
            <w:tcW w:w="7172" w:type="dxa"/>
            <w:gridSpan w:val="2"/>
          </w:tcPr>
          <w:p w:rsidR="009F0BE9" w:rsidRDefault="009F0BE9" w:rsidP="0055257E">
            <w:pPr>
              <w:spacing w:line="44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1、 知识与技能：扎实掌握1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、2</w:t>
            </w: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段文言实虚词的意义和用法，提升文言文翻译能力。</w:t>
            </w: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br/>
              <w:t xml:space="preserve">2、过程与方法：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自主学习</w:t>
            </w: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、合作探究</w:t>
            </w: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br/>
              <w:t>3、情感态度与价值观：初步感知烛之武在国家危难之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时</w:t>
            </w: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置个人安危于不顾，维护国家安全的爱国主义精神。</w:t>
            </w:r>
          </w:p>
        </w:tc>
      </w:tr>
      <w:tr w:rsidR="009F0BE9" w:rsidTr="0055257E">
        <w:trPr>
          <w:trHeight w:val="637"/>
        </w:trPr>
        <w:tc>
          <w:tcPr>
            <w:tcW w:w="1268" w:type="dxa"/>
            <w:vAlign w:val="center"/>
          </w:tcPr>
          <w:p w:rsidR="009F0BE9" w:rsidRDefault="009F0BE9" w:rsidP="0055257E">
            <w:pPr>
              <w:spacing w:line="44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重</w:t>
            </w:r>
            <w:r>
              <w:rPr>
                <w:rFonts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/>
                <w:b/>
                <w:color w:val="000000"/>
                <w:sz w:val="24"/>
              </w:rPr>
              <w:t>点</w:t>
            </w:r>
          </w:p>
        </w:tc>
        <w:tc>
          <w:tcPr>
            <w:tcW w:w="7172" w:type="dxa"/>
            <w:gridSpan w:val="2"/>
            <w:vAlign w:val="center"/>
          </w:tcPr>
          <w:p w:rsidR="009F0BE9" w:rsidRDefault="009F0BE9" w:rsidP="0055257E">
            <w:pPr>
              <w:spacing w:line="440" w:lineRule="exact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文言实虚词意义的积累和词类活用与文言句式的辨析</w:t>
            </w:r>
          </w:p>
        </w:tc>
      </w:tr>
      <w:tr w:rsidR="009F0BE9" w:rsidTr="0055257E">
        <w:trPr>
          <w:trHeight w:val="637"/>
        </w:trPr>
        <w:tc>
          <w:tcPr>
            <w:tcW w:w="1268" w:type="dxa"/>
            <w:vAlign w:val="center"/>
          </w:tcPr>
          <w:p w:rsidR="009F0BE9" w:rsidRDefault="009F0BE9" w:rsidP="0055257E">
            <w:pPr>
              <w:spacing w:line="44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难</w:t>
            </w:r>
            <w:r>
              <w:rPr>
                <w:rFonts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/>
                <w:b/>
                <w:color w:val="000000"/>
                <w:sz w:val="24"/>
              </w:rPr>
              <w:t>点</w:t>
            </w:r>
          </w:p>
        </w:tc>
        <w:tc>
          <w:tcPr>
            <w:tcW w:w="7172" w:type="dxa"/>
            <w:gridSpan w:val="2"/>
            <w:vAlign w:val="center"/>
          </w:tcPr>
          <w:p w:rsidR="009F0BE9" w:rsidRDefault="009F0BE9" w:rsidP="0055257E">
            <w:pPr>
              <w:spacing w:line="440" w:lineRule="exact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文言实虚词意义的积累和词类活用与文言句式的辨析</w:t>
            </w:r>
          </w:p>
        </w:tc>
      </w:tr>
      <w:tr w:rsidR="009F0BE9" w:rsidTr="0055257E">
        <w:trPr>
          <w:trHeight w:val="6719"/>
        </w:trPr>
        <w:tc>
          <w:tcPr>
            <w:tcW w:w="8440" w:type="dxa"/>
            <w:gridSpan w:val="3"/>
          </w:tcPr>
          <w:p w:rsidR="009F0BE9" w:rsidRDefault="009F0BE9" w:rsidP="0055257E">
            <w:pPr>
              <w:widowControl/>
              <w:shd w:val="clear" w:color="auto" w:fill="FFFFFF"/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hd w:val="clear" w:color="auto" w:fill="FFFFFF"/>
              </w:rPr>
              <w:t>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hd w:val="clear" w:color="auto" w:fill="FFFFFF"/>
              </w:rPr>
              <w:t>、自主学习</w:t>
            </w:r>
          </w:p>
          <w:p w:rsidR="009F0BE9" w:rsidRDefault="009F0BE9" w:rsidP="0055257E">
            <w:pPr>
              <w:widowControl/>
              <w:shd w:val="clear" w:color="auto" w:fill="FFFFFF"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hd w:val="clear" w:color="auto" w:fill="FFFFFF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hd w:val="clear" w:color="auto" w:fill="FFFFFF"/>
              </w:rPr>
              <w:t>、《左传》简介</w:t>
            </w: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  <w:p w:rsidR="009F0BE9" w:rsidRDefault="009F0BE9" w:rsidP="0055257E">
            <w:pPr>
              <w:widowControl/>
              <w:shd w:val="clear" w:color="auto" w:fill="FFFFFF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《左传》是我国第一部编年体史书。相传为春秋末年鲁国史官左丘明所作。“传”意为注释，《左传》为给儒家经典《春秋》所作的注释性文字。《左传》全称是《春秋左氏传》，又名《左氏春秋》，另外还有两本书也是对《左传》的阐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，即</w:t>
            </w: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《春秋公羊传》、《春秋谷梁传》。因此我们把这三本书叫做“《春秋》三传”。</w:t>
            </w:r>
          </w:p>
          <w:p w:rsidR="009F0BE9" w:rsidRDefault="009F0BE9" w:rsidP="0055257E">
            <w:pPr>
              <w:widowControl/>
              <w:shd w:val="clear" w:color="auto" w:fill="FFFFFF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  它记述了春秋间240多年的历史，不仅具有极高的史学价值，而且还具有极高的文学价值。颇具春秋时代历史散文的特色。内容丰富，规模宏大，忠于历史事实，生动、真实地反应了奴隶社会崩溃时期的重大变化，为后人提供了那个时代广阔多彩的社会生活画面。</w:t>
            </w:r>
          </w:p>
          <w:p w:rsidR="009F0BE9" w:rsidRDefault="009F0BE9" w:rsidP="0055257E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hd w:val="clear" w:color="auto" w:fill="FFFFFF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hd w:val="clear" w:color="auto" w:fill="FFFFFF"/>
              </w:rPr>
              <w:t>、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hd w:val="clear" w:color="auto" w:fill="FFFFFF"/>
              </w:rPr>
              <w:t>秦晋围</w:t>
            </w:r>
            <w:proofErr w:type="gramStart"/>
            <w:r>
              <w:rPr>
                <w:rFonts w:ascii="宋体" w:hAnsi="宋体" w:cs="宋体"/>
                <w:b/>
                <w:color w:val="000000"/>
                <w:kern w:val="0"/>
                <w:sz w:val="24"/>
                <w:shd w:val="clear" w:color="auto" w:fill="FFFFFF"/>
              </w:rPr>
              <w:t>郑背景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br/>
              <w:t>  秦、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晋围郑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发生在公元前630年。此前，郑有两事得罪了晋国：其一，晋文公重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耳当年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逃亡路过郑国时，郑国没有以礼相待；其二，晋楚城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濮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之战中，郑国出兵帮的是楚国，而此役楚国失败。   </w:t>
            </w: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晋国为什么要联合秦国围攻郑国呢？这是因为，秦国当时也要争夺霸权，也需要向外扩张。发生在公元前632年的城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濮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之战，事实上是两大军事集团之间的战争。一方是晋文公率晋、宋、齐、秦四国联军，另一方则是以楚国为主的楚、陈、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蔡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、郑四国联军（郑国名义上没有参战，实际上已提前派军队到楚国）。两年后，当晋国发动对郑国的战争时，自然要寻找得力的伙伴。秦、晋历史上关系一直很好；更重要的是，这时的秦国也有向外扩张的愿望，所以，秦、晋联合也就是必然的了。</w:t>
            </w:r>
          </w:p>
          <w:p w:rsidR="009F0BE9" w:rsidRDefault="009F0BE9" w:rsidP="0055257E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hd w:val="clear" w:color="auto" w:fill="FFFFFF"/>
              </w:rPr>
              <w:t>3、读课文，识生字</w:t>
            </w:r>
          </w:p>
          <w:p w:rsidR="009F0BE9" w:rsidRDefault="009F0BE9" w:rsidP="0055257E">
            <w:pPr>
              <w:widowControl/>
              <w:spacing w:line="360" w:lineRule="exact"/>
              <w:ind w:firstLineChars="150" w:firstLine="36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氾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 xml:space="preserve">      </w:t>
            </w: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)南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 xml:space="preserve">        </w:t>
            </w: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 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佚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)之狐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 xml:space="preserve">      </w:t>
            </w: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夜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缒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)而出</w:t>
            </w:r>
          </w:p>
          <w:p w:rsidR="009F0BE9" w:rsidRDefault="009F0BE9" w:rsidP="0055257E">
            <w:pPr>
              <w:widowControl/>
              <w:spacing w:line="360" w:lineRule="exact"/>
              <w:ind w:firstLineChars="150" w:firstLine="36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若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不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阙(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)秦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 xml:space="preserve">         </w:t>
            </w: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共(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)其乏困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 xml:space="preserve">   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亡郑以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陪</w:t>
            </w: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邻</w:t>
            </w:r>
          </w:p>
          <w:p w:rsidR="009F0BE9" w:rsidRDefault="009F0BE9" w:rsidP="0055257E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lastRenderedPageBreak/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秦伯说(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)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 xml:space="preserve">         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杞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)子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 xml:space="preserve">        </w:t>
            </w: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逢(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 xml:space="preserve">      </w:t>
            </w: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)孙</w:t>
            </w: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br/>
            </w:r>
          </w:p>
          <w:p w:rsidR="009F0BE9" w:rsidRDefault="009F0BE9" w:rsidP="0055257E">
            <w:pPr>
              <w:spacing w:line="360" w:lineRule="exact"/>
              <w:ind w:left="241" w:hangingChars="100" w:hanging="241"/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hd w:val="clear" w:color="auto" w:fill="FFFFFF"/>
              </w:rPr>
              <w:t>二、合作探究</w:t>
            </w: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br/>
              <w:t xml:space="preserve">1、“烛之武退秦师”的“退”是什么意思？ </w:t>
            </w: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br/>
            </w:r>
          </w:p>
          <w:p w:rsidR="009F0BE9" w:rsidRDefault="009F0BE9" w:rsidP="0055257E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</w:pPr>
          </w:p>
          <w:p w:rsidR="009F0BE9" w:rsidRDefault="009F0BE9" w:rsidP="0055257E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</w:pPr>
          </w:p>
          <w:p w:rsidR="009F0BE9" w:rsidRDefault="009F0BE9" w:rsidP="0055257E">
            <w:pPr>
              <w:spacing w:line="360" w:lineRule="exact"/>
              <w:ind w:firstLineChars="100" w:firstLine="240"/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2、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结合注释，口译第一段内容。思考，主要人物（烛之武）是在什么情况下“出场”的？</w:t>
            </w:r>
          </w:p>
          <w:p w:rsidR="009F0BE9" w:rsidRDefault="009F0BE9" w:rsidP="0055257E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</w:pPr>
          </w:p>
          <w:p w:rsidR="009F0BE9" w:rsidRDefault="009F0BE9" w:rsidP="0055257E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</w:pPr>
          </w:p>
          <w:p w:rsidR="009F0BE9" w:rsidRDefault="009F0BE9" w:rsidP="0055257E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hd w:val="clear" w:color="auto" w:fill="FFFFFF"/>
              </w:rPr>
              <w:t>三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hd w:val="clear" w:color="auto" w:fill="FFFFFF"/>
              </w:rPr>
              <w:t>、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hd w:val="clear" w:color="auto" w:fill="FFFFFF"/>
              </w:rPr>
              <w:t>课堂检测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hd w:val="clear" w:color="auto" w:fill="FFFFFF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（一）解释下面句中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画横线的</w:t>
            </w: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字的意思</w:t>
            </w: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1、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  <w:shd w:val="clear" w:color="auto" w:fill="FFFFFF"/>
              </w:rPr>
              <w:t>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其无礼于郑，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且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  <w:shd w:val="clear" w:color="auto" w:fill="FFFFFF"/>
              </w:rPr>
              <w:t>贰</w:t>
            </w: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于楚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也</w:t>
            </w:r>
          </w:p>
          <w:p w:rsidR="009F0BE9" w:rsidRDefault="009F0BE9" w:rsidP="0055257E">
            <w:pPr>
              <w:spacing w:line="360" w:lineRule="exact"/>
              <w:ind w:leftChars="114" w:left="239"/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2、晋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  <w:shd w:val="clear" w:color="auto" w:fill="FFFFFF"/>
              </w:rPr>
              <w:t>军</w:t>
            </w: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函陵  </w:t>
            </w: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br/>
              <w:t>3、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  <w:shd w:val="clear" w:color="auto" w:fill="FFFFFF"/>
              </w:rPr>
              <w:t>辞</w:t>
            </w: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曰              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 xml:space="preserve">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  <w:p w:rsidR="009F0BE9" w:rsidRDefault="009F0BE9" w:rsidP="0055257E">
            <w:pPr>
              <w:spacing w:line="360" w:lineRule="exact"/>
              <w:ind w:leftChars="114" w:left="239"/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4、臣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  <w:shd w:val="clear" w:color="auto" w:fill="FFFFFF"/>
              </w:rPr>
              <w:t>之</w:t>
            </w: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壮也，犹不如人</w:t>
            </w: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br/>
              <w:t>5、无能为也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  <w:shd w:val="clear" w:color="auto" w:fill="FFFFFF"/>
              </w:rPr>
              <w:t>已</w:t>
            </w:r>
          </w:p>
          <w:p w:rsidR="009F0BE9" w:rsidRDefault="009F0BE9" w:rsidP="0055257E">
            <w:pPr>
              <w:spacing w:line="360" w:lineRule="exact"/>
              <w:ind w:firstLineChars="100" w:firstLine="240"/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6、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  <w:shd w:val="clear" w:color="auto" w:fill="FFFFFF"/>
              </w:rPr>
              <w:t>是</w:t>
            </w: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寡人之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  <w:shd w:val="clear" w:color="auto" w:fill="FFFFFF"/>
              </w:rPr>
              <w:t>过</w:t>
            </w: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也  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 xml:space="preserve">         </w:t>
            </w: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  <w:p w:rsidR="009F0BE9" w:rsidRDefault="009F0BE9" w:rsidP="0055257E">
            <w:pPr>
              <w:spacing w:line="360" w:lineRule="exact"/>
              <w:ind w:firstLineChars="100" w:firstLine="240"/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7、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  <w:shd w:val="clear" w:color="auto" w:fill="FFFFFF"/>
              </w:rPr>
              <w:t>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郑亡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  <w:shd w:val="clear" w:color="auto" w:fill="FFFFFF"/>
              </w:rPr>
              <w:t>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亦有不利焉</w:t>
            </w: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 xml:space="preserve">   </w:t>
            </w:r>
          </w:p>
          <w:p w:rsidR="009F0BE9" w:rsidRDefault="009F0BE9" w:rsidP="0055257E">
            <w:pPr>
              <w:widowControl/>
              <w:spacing w:line="360" w:lineRule="exact"/>
              <w:ind w:left="240" w:hangingChars="100" w:hanging="240"/>
              <w:jc w:val="left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二</w:t>
            </w: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）翻译句子</w:t>
            </w: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br/>
              <w:t>1、以其无礼于晋，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且贰于楚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也。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（指出其</w:t>
            </w: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句式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特点）</w:t>
            </w: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br/>
            </w:r>
          </w:p>
          <w:p w:rsidR="009F0BE9" w:rsidRDefault="009F0BE9" w:rsidP="0055257E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  <w:p w:rsidR="009F0BE9" w:rsidRDefault="009F0BE9" w:rsidP="0055257E">
            <w:pPr>
              <w:widowControl/>
              <w:spacing w:line="360" w:lineRule="exact"/>
              <w:ind w:firstLineChars="100" w:firstLine="240"/>
              <w:jc w:val="left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2、吾不能早用子，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今急而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求子，是寡人之过也。</w:t>
            </w: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br/>
            </w:r>
          </w:p>
          <w:p w:rsidR="009F0BE9" w:rsidRDefault="009F0BE9" w:rsidP="0055257E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  <w:p w:rsidR="009F0BE9" w:rsidRDefault="009F0BE9" w:rsidP="0055257E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  <w:p w:rsidR="009F0BE9" w:rsidRDefault="009F0BE9" w:rsidP="0055257E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br/>
            </w:r>
          </w:p>
        </w:tc>
      </w:tr>
    </w:tbl>
    <w:p w:rsidR="009B1327" w:rsidRPr="009F0BE9" w:rsidRDefault="009B1327"/>
    <w:sectPr w:rsidR="009B1327" w:rsidRPr="009F0BE9" w:rsidSect="009B1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2E1F"/>
    <w:rsid w:val="00173764"/>
    <w:rsid w:val="003D789A"/>
    <w:rsid w:val="009B1327"/>
    <w:rsid w:val="009F0BE9"/>
    <w:rsid w:val="00B12E1F"/>
    <w:rsid w:val="00DF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B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1083</Characters>
  <Application>Microsoft Office Word</Application>
  <DocSecurity>0</DocSecurity>
  <Lines>9</Lines>
  <Paragraphs>2</Paragraphs>
  <ScaleCrop>false</ScaleCrop>
  <Company>lenovo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2020-04-02T00:25:00Z</dcterms:created>
  <dcterms:modified xsi:type="dcterms:W3CDTF">2020-04-02T00:25:00Z</dcterms:modified>
</cp:coreProperties>
</file>