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4F" w:rsidRDefault="007B6095">
      <w:pPr>
        <w:spacing w:line="240" w:lineRule="atLeas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2020-2021</w:t>
      </w:r>
      <w:r>
        <w:rPr>
          <w:rFonts w:ascii="黑体" w:eastAsia="黑体" w:hAnsi="黑体" w:cs="黑体" w:hint="eastAsia"/>
          <w:bCs/>
          <w:sz w:val="44"/>
          <w:szCs w:val="44"/>
        </w:rPr>
        <w:t>学年龙口一中</w:t>
      </w:r>
      <w:bookmarkStart w:id="0" w:name="_GoBack"/>
      <w:bookmarkEnd w:id="0"/>
    </w:p>
    <w:p w:rsidR="0041084F" w:rsidRDefault="007B6095">
      <w:pPr>
        <w:spacing w:line="240" w:lineRule="atLeas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学生</w:t>
      </w:r>
      <w:r>
        <w:rPr>
          <w:rFonts w:ascii="黑体" w:eastAsia="黑体" w:hAnsi="黑体" w:cs="黑体" w:hint="eastAsia"/>
          <w:bCs/>
          <w:sz w:val="44"/>
          <w:szCs w:val="44"/>
        </w:rPr>
        <w:t>生涯规划</w:t>
      </w:r>
      <w:r>
        <w:rPr>
          <w:rFonts w:ascii="黑体" w:eastAsia="黑体" w:hAnsi="黑体" w:cs="黑体" w:hint="eastAsia"/>
          <w:bCs/>
          <w:sz w:val="44"/>
          <w:szCs w:val="44"/>
        </w:rPr>
        <w:t>指导</w:t>
      </w:r>
      <w:r>
        <w:rPr>
          <w:rFonts w:ascii="黑体" w:eastAsia="黑体" w:hAnsi="黑体" w:cs="黑体" w:hint="eastAsia"/>
          <w:bCs/>
          <w:sz w:val="44"/>
          <w:szCs w:val="44"/>
        </w:rPr>
        <w:t>课</w:t>
      </w:r>
      <w:r>
        <w:rPr>
          <w:rFonts w:ascii="黑体" w:eastAsia="黑体" w:hAnsi="黑体" w:cs="黑体" w:hint="eastAsia"/>
          <w:bCs/>
          <w:sz w:val="44"/>
          <w:szCs w:val="44"/>
        </w:rPr>
        <w:t>程</w:t>
      </w:r>
      <w:r>
        <w:rPr>
          <w:rFonts w:ascii="黑体" w:eastAsia="黑体" w:hAnsi="黑体" w:cs="黑体" w:hint="eastAsia"/>
          <w:bCs/>
          <w:sz w:val="44"/>
          <w:szCs w:val="44"/>
        </w:rPr>
        <w:t>计划</w:t>
      </w:r>
    </w:p>
    <w:p w:rsidR="0041084F" w:rsidRDefault="007B6095">
      <w:pPr>
        <w:spacing w:line="24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高中生的规划教育是高中生发展指导的重要内容，是指高中生在了解内在自我和外在职业的基础上，经过思考和规划，确定自己的职业目标，制定自己的职业计划，利用一切可以利用的资源和条件，积极开发个体潜能，采取必要的行动来实现自己职业目标，最终实现自我价值和生命的意义的过程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41084F" w:rsidRDefault="007B6095">
      <w:pPr>
        <w:spacing w:line="24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生涯规划教育作为学生发展指导的一个重要主题，对于培养学生学会学习、健康生活、树立理想、坚定信念、人生展望等核心素养具有重要意义。不仅影响其高考志愿的填报，还会影响个人以后的专业认同、职业决策、工作满意度和生活幸福感。</w:t>
      </w:r>
    </w:p>
    <w:p w:rsidR="0041084F" w:rsidRDefault="007B6095">
      <w:pPr>
        <w:spacing w:line="24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</w:t>
      </w:r>
      <w:r>
        <w:rPr>
          <w:rFonts w:ascii="仿宋" w:eastAsia="仿宋" w:hAnsi="仿宋" w:cs="仿宋" w:hint="eastAsia"/>
          <w:sz w:val="30"/>
          <w:szCs w:val="30"/>
        </w:rPr>
        <w:t>《学生生涯发展</w:t>
      </w:r>
      <w:r>
        <w:rPr>
          <w:rFonts w:ascii="仿宋" w:eastAsia="仿宋" w:hAnsi="仿宋" w:cs="仿宋" w:hint="eastAsia"/>
          <w:sz w:val="30"/>
          <w:szCs w:val="30"/>
        </w:rPr>
        <w:t>指导</w:t>
      </w:r>
      <w:r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专业</w:t>
      </w:r>
      <w:r>
        <w:rPr>
          <w:rFonts w:ascii="仿宋" w:eastAsia="仿宋" w:hAnsi="仿宋" w:cs="仿宋" w:hint="eastAsia"/>
          <w:sz w:val="30"/>
          <w:szCs w:val="30"/>
        </w:rPr>
        <w:t>课包括：了解自我、了解职业、生涯探索、生涯设计四大模块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共</w:t>
      </w:r>
      <w:r>
        <w:rPr>
          <w:rFonts w:ascii="仿宋" w:eastAsia="仿宋" w:hAnsi="仿宋" w:cs="仿宋" w:hint="eastAsia"/>
          <w:sz w:val="30"/>
          <w:szCs w:val="30"/>
        </w:rPr>
        <w:t>40</w:t>
      </w:r>
      <w:r>
        <w:rPr>
          <w:rFonts w:ascii="仿宋" w:eastAsia="仿宋" w:hAnsi="仿宋" w:cs="仿宋" w:hint="eastAsia"/>
          <w:sz w:val="30"/>
          <w:szCs w:val="30"/>
        </w:rPr>
        <w:t>次课程，</w:t>
      </w:r>
      <w:r>
        <w:rPr>
          <w:rFonts w:ascii="仿宋" w:eastAsia="仿宋" w:hAnsi="仿宋" w:cs="仿宋" w:hint="eastAsia"/>
          <w:sz w:val="30"/>
          <w:szCs w:val="30"/>
        </w:rPr>
        <w:t>主要</w:t>
      </w:r>
      <w:r>
        <w:rPr>
          <w:rFonts w:ascii="仿宋" w:eastAsia="仿宋" w:hAnsi="仿宋" w:cs="仿宋" w:hint="eastAsia"/>
          <w:sz w:val="30"/>
          <w:szCs w:val="30"/>
        </w:rPr>
        <w:t>以班主任为核心的生涯规划导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师具体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实施</w:t>
      </w:r>
      <w:r>
        <w:rPr>
          <w:rFonts w:ascii="仿宋" w:eastAsia="仿宋" w:hAnsi="仿宋" w:cs="仿宋" w:hint="eastAsia"/>
          <w:sz w:val="30"/>
          <w:szCs w:val="30"/>
        </w:rPr>
        <w:t>，在高一年级完成。</w:t>
      </w:r>
    </w:p>
    <w:tbl>
      <w:tblPr>
        <w:tblStyle w:val="a5"/>
        <w:tblW w:w="8666" w:type="dxa"/>
        <w:jc w:val="center"/>
        <w:tblLayout w:type="fixed"/>
        <w:tblLook w:val="04A0" w:firstRow="1" w:lastRow="0" w:firstColumn="1" w:lastColumn="0" w:noHBand="0" w:noVBand="1"/>
      </w:tblPr>
      <w:tblGrid>
        <w:gridCol w:w="1627"/>
        <w:gridCol w:w="4873"/>
        <w:gridCol w:w="1073"/>
        <w:gridCol w:w="1093"/>
      </w:tblGrid>
      <w:tr w:rsidR="0041084F">
        <w:trPr>
          <w:trHeight w:val="633"/>
          <w:jc w:val="center"/>
        </w:trPr>
        <w:tc>
          <w:tcPr>
            <w:tcW w:w="1627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单元</w:t>
            </w: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课题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课时</w:t>
            </w:r>
          </w:p>
        </w:tc>
        <w:tc>
          <w:tcPr>
            <w:tcW w:w="109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 w:val="restart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第一单元</w:t>
            </w: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了解自我</w:t>
            </w: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第一课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梦想之旅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我的性格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第三课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我的兴趣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第四课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我的能力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第五课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我的价值观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第六课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未来的我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 w:val="restart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第二单元</w:t>
            </w: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了解职业</w:t>
            </w: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第七课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我的家族职业树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第八课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生活中的职业与变化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第九课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探索行业和职业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技术发展与职业的变化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第十一课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我的企业家精神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第十二课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如果我创办企业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 w:val="restart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第三单元</w:t>
            </w: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生涯探索</w:t>
            </w: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第十三课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了解专业和学科信息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1256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第十四课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了解大学的类型和特点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第十五课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评估专业和大学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第十六课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终身学习与生涯发展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第十七课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了解关心职业的特点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第十八课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我的第一份工作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 w:val="restart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第四单元</w:t>
            </w:r>
          </w:p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生涯设计</w:t>
            </w: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第十九课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我的生涯决策类型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第二十课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合理的决策方法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1256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第二十一课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探索克服障碍的方法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第二十二课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我的生涯路径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633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第二十三课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制定阶段性目标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1084F">
        <w:trPr>
          <w:trHeight w:val="1265"/>
          <w:jc w:val="center"/>
        </w:trPr>
        <w:tc>
          <w:tcPr>
            <w:tcW w:w="1627" w:type="dxa"/>
            <w:vMerge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3" w:type="dxa"/>
          </w:tcPr>
          <w:p w:rsidR="0041084F" w:rsidRDefault="007B6095">
            <w:pPr>
              <w:spacing w:line="240" w:lineRule="atLeas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第二十四课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生涯规划的评价和调整</w:t>
            </w:r>
          </w:p>
        </w:tc>
        <w:tc>
          <w:tcPr>
            <w:tcW w:w="1073" w:type="dxa"/>
          </w:tcPr>
          <w:p w:rsidR="0041084F" w:rsidRDefault="007B6095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093" w:type="dxa"/>
          </w:tcPr>
          <w:p w:rsidR="0041084F" w:rsidRDefault="0041084F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41084F" w:rsidRDefault="007B6095">
      <w:pPr>
        <w:spacing w:line="24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</w:t>
      </w:r>
      <w:r>
        <w:rPr>
          <w:rFonts w:ascii="仿宋" w:eastAsia="仿宋" w:hAnsi="仿宋" w:cs="仿宋" w:hint="eastAsia"/>
          <w:sz w:val="30"/>
          <w:szCs w:val="30"/>
        </w:rPr>
        <w:t>学科融合课程：共</w:t>
      </w:r>
      <w:r>
        <w:rPr>
          <w:rFonts w:ascii="仿宋" w:eastAsia="仿宋" w:hAnsi="仿宋" w:cs="仿宋" w:hint="eastAsia"/>
          <w:sz w:val="30"/>
          <w:szCs w:val="30"/>
        </w:rPr>
        <w:t>40</w:t>
      </w:r>
      <w:r>
        <w:rPr>
          <w:rFonts w:ascii="仿宋" w:eastAsia="仿宋" w:hAnsi="仿宋" w:cs="仿宋" w:hint="eastAsia"/>
          <w:sz w:val="30"/>
          <w:szCs w:val="30"/>
        </w:rPr>
        <w:t>课</w:t>
      </w:r>
      <w:r>
        <w:rPr>
          <w:rFonts w:ascii="仿宋" w:eastAsia="仿宋" w:hAnsi="仿宋" w:cs="仿宋" w:hint="eastAsia"/>
          <w:sz w:val="30"/>
          <w:szCs w:val="30"/>
        </w:rPr>
        <w:t>时</w:t>
      </w:r>
      <w:r>
        <w:rPr>
          <w:rFonts w:ascii="仿宋" w:eastAsia="仿宋" w:hAnsi="仿宋" w:cs="仿宋" w:hint="eastAsia"/>
          <w:sz w:val="30"/>
          <w:szCs w:val="30"/>
        </w:rPr>
        <w:t>。主要通过全员育人导师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制具体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实施</w:t>
      </w:r>
      <w:r>
        <w:rPr>
          <w:rFonts w:ascii="仿宋" w:eastAsia="仿宋" w:hAnsi="仿宋" w:cs="仿宋" w:hint="eastAsia"/>
          <w:sz w:val="30"/>
          <w:szCs w:val="30"/>
        </w:rPr>
        <w:t>，在高二年级完成</w:t>
      </w:r>
      <w:r>
        <w:rPr>
          <w:rFonts w:ascii="仿宋" w:eastAsia="仿宋" w:hAnsi="仿宋" w:cs="仿宋" w:hint="eastAsia"/>
          <w:sz w:val="30"/>
          <w:szCs w:val="30"/>
        </w:rPr>
        <w:t>。科任教师依托本学科知识点、</w:t>
      </w:r>
      <w:r>
        <w:rPr>
          <w:rFonts w:ascii="仿宋" w:eastAsia="仿宋" w:hAnsi="仿宋" w:cs="仿宋" w:hint="eastAsia"/>
          <w:sz w:val="30"/>
          <w:szCs w:val="30"/>
        </w:rPr>
        <w:t>学科名人与</w:t>
      </w:r>
      <w:r>
        <w:rPr>
          <w:rFonts w:ascii="仿宋" w:eastAsia="仿宋" w:hAnsi="仿宋" w:cs="仿宋" w:hint="eastAsia"/>
          <w:sz w:val="30"/>
          <w:szCs w:val="30"/>
        </w:rPr>
        <w:t>科学家、学科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与</w:t>
      </w:r>
      <w:r>
        <w:rPr>
          <w:rFonts w:ascii="仿宋" w:eastAsia="仿宋" w:hAnsi="仿宋" w:cs="仿宋" w:hint="eastAsia"/>
          <w:sz w:val="30"/>
          <w:szCs w:val="30"/>
        </w:rPr>
        <w:t>大学专业和</w:t>
      </w:r>
      <w:r>
        <w:rPr>
          <w:rFonts w:ascii="仿宋" w:eastAsia="仿宋" w:hAnsi="仿宋" w:cs="仿宋" w:hint="eastAsia"/>
          <w:sz w:val="30"/>
          <w:szCs w:val="30"/>
        </w:rPr>
        <w:t>未来职业前景等相关内容，通过课堂授课</w:t>
      </w:r>
      <w:r>
        <w:rPr>
          <w:rFonts w:ascii="仿宋" w:eastAsia="仿宋" w:hAnsi="仿宋" w:cs="仿宋" w:hint="eastAsia"/>
          <w:sz w:val="30"/>
          <w:szCs w:val="30"/>
        </w:rPr>
        <w:t>和课业辅导</w:t>
      </w:r>
      <w:r>
        <w:rPr>
          <w:rFonts w:ascii="仿宋" w:eastAsia="仿宋" w:hAnsi="仿宋" w:cs="仿宋" w:hint="eastAsia"/>
          <w:sz w:val="30"/>
          <w:szCs w:val="30"/>
        </w:rPr>
        <w:t>的形式，在日常教育教学工作中从本学科的角度对学生进行生涯</w:t>
      </w:r>
      <w:r>
        <w:rPr>
          <w:rFonts w:ascii="仿宋" w:eastAsia="仿宋" w:hAnsi="仿宋" w:cs="仿宋" w:hint="eastAsia"/>
          <w:sz w:val="30"/>
          <w:szCs w:val="30"/>
        </w:rPr>
        <w:t>规划</w:t>
      </w:r>
      <w:r>
        <w:rPr>
          <w:rFonts w:ascii="仿宋" w:eastAsia="仿宋" w:hAnsi="仿宋" w:cs="仿宋" w:hint="eastAsia"/>
          <w:sz w:val="30"/>
          <w:szCs w:val="30"/>
        </w:rPr>
        <w:t>指导。</w:t>
      </w:r>
    </w:p>
    <w:p w:rsidR="0041084F" w:rsidRDefault="007B6095">
      <w:pPr>
        <w:spacing w:line="240" w:lineRule="atLeas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龙口一中</w:t>
      </w:r>
    </w:p>
    <w:p w:rsidR="0041084F" w:rsidRDefault="007B6095">
      <w:pPr>
        <w:spacing w:line="240" w:lineRule="atLeas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.9.</w:t>
      </w:r>
    </w:p>
    <w:p w:rsidR="0041084F" w:rsidRDefault="0041084F">
      <w:pPr>
        <w:rPr>
          <w:rFonts w:ascii="仿宋" w:eastAsia="仿宋" w:hAnsi="仿宋" w:cs="仿宋"/>
          <w:sz w:val="30"/>
          <w:szCs w:val="30"/>
        </w:rPr>
      </w:pPr>
    </w:p>
    <w:sectPr w:rsidR="004108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E95"/>
    <w:rsid w:val="00334449"/>
    <w:rsid w:val="0041084F"/>
    <w:rsid w:val="00453909"/>
    <w:rsid w:val="00562D45"/>
    <w:rsid w:val="00740E95"/>
    <w:rsid w:val="007B6095"/>
    <w:rsid w:val="00917C8C"/>
    <w:rsid w:val="00BD0CE6"/>
    <w:rsid w:val="00BF20C4"/>
    <w:rsid w:val="00F31403"/>
    <w:rsid w:val="08E92EE8"/>
    <w:rsid w:val="21BA1830"/>
    <w:rsid w:val="30CD1BDC"/>
    <w:rsid w:val="41B923A0"/>
    <w:rsid w:val="43715FA6"/>
    <w:rsid w:val="4502093C"/>
    <w:rsid w:val="61411639"/>
    <w:rsid w:val="6B1503AA"/>
    <w:rsid w:val="788974D9"/>
    <w:rsid w:val="79C17651"/>
    <w:rsid w:val="7F6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149</Words>
  <Characters>850</Characters>
  <Application>Microsoft Office Word</Application>
  <DocSecurity>0</DocSecurity>
  <Lines>7</Lines>
  <Paragraphs>1</Paragraphs>
  <ScaleCrop>false</ScaleCrop>
  <Company>YZG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</dc:creator>
  <cp:lastModifiedBy>lenovo</cp:lastModifiedBy>
  <cp:revision>7</cp:revision>
  <dcterms:created xsi:type="dcterms:W3CDTF">2017-11-09T09:07:00Z</dcterms:created>
  <dcterms:modified xsi:type="dcterms:W3CDTF">2020-10-29T01:42:00Z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